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F1F0F">
      <w:pPr>
        <w:spacing w:line="520" w:lineRule="exact"/>
        <w:jc w:val="center"/>
        <w:rPr>
          <w:rFonts w:hint="eastAsia"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36"/>
          <w:szCs w:val="36"/>
          <w:lang w:eastAsia="zh-CN"/>
        </w:rPr>
        <w:t>安徽国际商务职业学院部门自行采购供应商报价函</w:t>
      </w:r>
    </w:p>
    <w:p w14:paraId="5748450E">
      <w:pPr>
        <w:spacing w:line="520" w:lineRule="exact"/>
        <w:jc w:val="center"/>
        <w:rPr>
          <w:rFonts w:hint="eastAsia" w:ascii="楷体" w:hAnsi="楷体" w:eastAsia="楷体"/>
          <w:b/>
          <w:szCs w:val="44"/>
        </w:rPr>
      </w:pPr>
      <w:r>
        <w:rPr>
          <w:rFonts w:hint="eastAsia" w:ascii="楷体" w:hAnsi="楷体" w:eastAsia="楷体"/>
          <w:b/>
          <w:szCs w:val="44"/>
        </w:rPr>
        <w:t>（服务类）</w:t>
      </w:r>
    </w:p>
    <w:p w14:paraId="43FDD91D">
      <w:pPr>
        <w:spacing w:line="520" w:lineRule="exact"/>
        <w:rPr>
          <w:rFonts w:hint="eastAsia" w:ascii="宋体" w:hAnsi="宋体" w:eastAsia="宋体"/>
          <w:b/>
          <w:sz w:val="28"/>
          <w:szCs w:val="28"/>
        </w:rPr>
      </w:pPr>
    </w:p>
    <w:p w14:paraId="06A0FE4E">
      <w:pPr>
        <w:rPr>
          <w:rFonts w:hint="default" w:ascii="宋体" w:hAnsi="宋体" w:eastAsia="宋体"/>
          <w:b/>
          <w:sz w:val="28"/>
          <w:szCs w:val="28"/>
          <w:lang w:val="en-US"/>
        </w:rPr>
      </w:pPr>
      <w:r>
        <w:rPr>
          <w:rFonts w:hint="eastAsia" w:ascii="宋体" w:hAnsi="宋体" w:eastAsia="宋体"/>
          <w:b/>
          <w:sz w:val="28"/>
          <w:szCs w:val="28"/>
        </w:rPr>
        <w:t>1.采购单位：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安徽国际商务职业学院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学生处</w:t>
      </w:r>
    </w:p>
    <w:p w14:paraId="6C3A7E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2" w:lineRule="atLeast"/>
        <w:ind w:right="0"/>
        <w:jc w:val="both"/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2.采购项目名称：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A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安徽国际商务职业学院2026年军训学生意外伤害保险服务</w:t>
      </w:r>
    </w:p>
    <w:p w14:paraId="27267093">
      <w:pPr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3.采购需求：</w:t>
      </w:r>
    </w:p>
    <w:p w14:paraId="2FEFC0F4">
      <w:pPr>
        <w:rPr>
          <w:rFonts w:hint="eastAsia" w:ascii="宋体" w:hAnsi="宋体" w:eastAsia="宋体"/>
          <w:b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sz w:val="22"/>
          <w:szCs w:val="28"/>
          <w:lang w:val="en-US" w:eastAsia="zh-CN"/>
        </w:rPr>
        <w:t>（1）</w:t>
      </w:r>
      <w:r>
        <w:rPr>
          <w:rFonts w:hint="eastAsia" w:ascii="宋体" w:hAnsi="宋体" w:eastAsia="宋体"/>
          <w:b/>
          <w:sz w:val="22"/>
          <w:szCs w:val="28"/>
        </w:rPr>
        <w:t>服务需求</w:t>
      </w:r>
      <w:r>
        <w:rPr>
          <w:rFonts w:hint="eastAsia" w:ascii="宋体" w:hAnsi="宋体" w:eastAsia="宋体"/>
          <w:b/>
          <w:sz w:val="22"/>
          <w:szCs w:val="28"/>
          <w:lang w:eastAsia="zh-CN"/>
        </w:rPr>
        <w:t>：</w:t>
      </w:r>
    </w:p>
    <w:tbl>
      <w:tblPr>
        <w:tblStyle w:val="4"/>
        <w:tblW w:w="92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27"/>
        <w:gridCol w:w="4176"/>
        <w:gridCol w:w="2156"/>
      </w:tblGrid>
      <w:tr w14:paraId="62F3A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2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00D315">
            <w:pPr>
              <w:jc w:val="center"/>
              <w:rPr>
                <w:rFonts w:hint="eastAsia" w:ascii="宋体" w:hAnsi="宋体" w:eastAsia="宋体" w:cstheme="minorBidi"/>
                <w:b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2"/>
                <w:szCs w:val="28"/>
              </w:rPr>
              <w:t>服务名称</w:t>
            </w:r>
          </w:p>
        </w:tc>
        <w:tc>
          <w:tcPr>
            <w:tcW w:w="41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40DC18">
            <w:pPr>
              <w:jc w:val="center"/>
              <w:rPr>
                <w:rFonts w:hint="eastAsia" w:ascii="宋体" w:hAnsi="宋体" w:eastAsia="宋体" w:cstheme="minorBidi"/>
                <w:b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2"/>
                <w:szCs w:val="28"/>
              </w:rPr>
              <w:t>服务内容</w:t>
            </w:r>
          </w:p>
        </w:tc>
        <w:tc>
          <w:tcPr>
            <w:tcW w:w="21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CCEE4E">
            <w:pPr>
              <w:jc w:val="center"/>
              <w:rPr>
                <w:rFonts w:hint="eastAsia" w:ascii="宋体" w:hAnsi="宋体" w:eastAsia="宋体" w:cstheme="minorBidi"/>
                <w:b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2"/>
                <w:szCs w:val="28"/>
                <w:lang w:val="en-US" w:eastAsia="zh-CN"/>
              </w:rPr>
              <w:t>说明</w:t>
            </w:r>
          </w:p>
        </w:tc>
      </w:tr>
      <w:tr w14:paraId="783CE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6" w:hRule="atLeast"/>
        </w:trPr>
        <w:tc>
          <w:tcPr>
            <w:tcW w:w="2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6019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6" w:lineRule="atLeast"/>
              <w:ind w:left="0" w:leftChars="0" w:right="0" w:rightChars="0"/>
              <w:jc w:val="both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军训学生意外伤害保险</w:t>
            </w:r>
          </w:p>
        </w:tc>
        <w:tc>
          <w:tcPr>
            <w:tcW w:w="41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94E4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6" w:lineRule="atLeas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团体意外身故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/人</w:t>
            </w:r>
          </w:p>
          <w:p w14:paraId="76E892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6" w:lineRule="atLeas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团体意外伤残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/人</w:t>
            </w:r>
          </w:p>
          <w:p w14:paraId="36B9C9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6" w:lineRule="atLeas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附加意外伤害医疗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0.5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/人</w:t>
            </w:r>
          </w:p>
          <w:p w14:paraId="4D2FB6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6" w:lineRule="atLeast"/>
              <w:ind w:left="0" w:leftChars="0" w:right="0" w:rightChars="0"/>
              <w:jc w:val="both"/>
              <w:rPr>
                <w:rFonts w:asciiTheme="minorHAnsi" w:hAnsiTheme="minorHAnsi" w:eastAsiaTheme="minorEastAsia" w:cstheme="minorBidi"/>
                <w:color w:val="00000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投保时间：2026年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15日起至2026年9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月30日</w:t>
            </w:r>
          </w:p>
        </w:tc>
        <w:tc>
          <w:tcPr>
            <w:tcW w:w="21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4190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6" w:lineRule="atLeast"/>
              <w:ind w:left="0" w:right="0"/>
              <w:jc w:val="both"/>
              <w:rPr>
                <w:rFonts w:hint="default" w:eastAsiaTheme="minorEastAsia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学生人数约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5200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人（最终以实际参加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军训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学生数为准，投保率100%）</w:t>
            </w:r>
          </w:p>
        </w:tc>
      </w:tr>
    </w:tbl>
    <w:p w14:paraId="6D28BADB">
      <w:pPr>
        <w:rPr>
          <w:rFonts w:hint="default" w:ascii="宋体" w:hAnsi="宋体" w:eastAsia="宋体"/>
          <w:b/>
          <w:sz w:val="22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22"/>
          <w:szCs w:val="28"/>
          <w:lang w:val="en-US" w:eastAsia="zh-CN"/>
        </w:rPr>
        <w:t>（2）交付期限：合同签订后，根据学生报到名单在2026年9月15日前完成投保。</w:t>
      </w:r>
    </w:p>
    <w:p w14:paraId="71C013F9">
      <w:pPr>
        <w:rPr>
          <w:rFonts w:hint="default" w:ascii="宋体" w:hAnsi="宋体" w:eastAsia="宋体"/>
          <w:b/>
          <w:sz w:val="22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22"/>
          <w:szCs w:val="28"/>
          <w:lang w:val="en-US" w:eastAsia="zh-CN"/>
        </w:rPr>
        <w:t>（3）付款方式：根据实际投保人数据实结算，一次性支付合同价款。</w:t>
      </w:r>
    </w:p>
    <w:p w14:paraId="60D9B203">
      <w:pPr>
        <w:rPr>
          <w:rFonts w:hint="default" w:ascii="宋体" w:hAnsi="宋体" w:eastAsia="宋体"/>
          <w:b/>
          <w:sz w:val="22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22"/>
          <w:szCs w:val="28"/>
          <w:lang w:val="en-US" w:eastAsia="zh-CN"/>
        </w:rPr>
        <w:t>（4）售后要求：及时做好学生咨询和赔付，安排专人对接。</w:t>
      </w:r>
      <w:bookmarkStart w:id="0" w:name="_GoBack"/>
      <w:bookmarkEnd w:id="0"/>
    </w:p>
    <w:p w14:paraId="0ACBFCF2">
      <w:pPr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4.供应商报价一览表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8"/>
        <w:gridCol w:w="2260"/>
        <w:gridCol w:w="1417"/>
        <w:gridCol w:w="1276"/>
        <w:gridCol w:w="1157"/>
      </w:tblGrid>
      <w:tr w14:paraId="4B60F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gridSpan w:val="2"/>
            <w:noWrap w:val="0"/>
            <w:vAlign w:val="top"/>
          </w:tcPr>
          <w:p w14:paraId="3339F6E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是否完全响应采购需求</w:t>
            </w:r>
          </w:p>
        </w:tc>
        <w:tc>
          <w:tcPr>
            <w:tcW w:w="3850" w:type="dxa"/>
            <w:gridSpan w:val="3"/>
            <w:noWrap w:val="0"/>
            <w:vAlign w:val="center"/>
          </w:tcPr>
          <w:p w14:paraId="7B3BDBEE">
            <w:pPr>
              <w:jc w:val="center"/>
              <w:rPr>
                <w:rFonts w:hint="eastAsia" w:ascii="楷体_GB2312" w:hAnsi="宋体" w:eastAsia="楷体_GB2312"/>
                <w:b/>
                <w:sz w:val="22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2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楷体_GB2312" w:hAnsi="宋体" w:eastAsia="楷体_GB2312"/>
                <w:b/>
                <w:sz w:val="22"/>
                <w:szCs w:val="28"/>
                <w:lang w:eastAsia="zh-CN"/>
              </w:rPr>
              <w:t>（</w:t>
            </w:r>
            <w:r>
              <w:rPr>
                <w:rFonts w:hint="eastAsia" w:ascii="楷体_GB2312" w:hAnsi="宋体" w:eastAsia="楷体_GB2312"/>
                <w:b/>
                <w:sz w:val="22"/>
                <w:szCs w:val="28"/>
              </w:rPr>
              <w:t>填“是”或“否”</w:t>
            </w:r>
            <w:r>
              <w:rPr>
                <w:rFonts w:hint="eastAsia" w:ascii="楷体_GB2312" w:hAnsi="宋体" w:eastAsia="楷体_GB2312"/>
                <w:b/>
                <w:sz w:val="22"/>
                <w:szCs w:val="28"/>
                <w:lang w:eastAsia="zh-CN"/>
              </w:rPr>
              <w:t>）</w:t>
            </w:r>
          </w:p>
        </w:tc>
      </w:tr>
      <w:tr w14:paraId="2CDE1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8" w:type="dxa"/>
            <w:noWrap w:val="0"/>
            <w:vAlign w:val="top"/>
          </w:tcPr>
          <w:p w14:paraId="1AC72BB1">
            <w:pPr>
              <w:jc w:val="center"/>
              <w:rPr>
                <w:rFonts w:hint="eastAsia" w:ascii="宋体" w:hAnsi="宋体" w:eastAsia="宋体"/>
                <w:b/>
                <w:sz w:val="22"/>
                <w:szCs w:val="28"/>
              </w:rPr>
            </w:pPr>
            <w:r>
              <w:rPr>
                <w:rFonts w:hint="eastAsia" w:ascii="宋体" w:hAnsi="宋体" w:eastAsia="宋体"/>
                <w:b/>
                <w:sz w:val="22"/>
                <w:szCs w:val="28"/>
              </w:rPr>
              <w:t>服务名称</w:t>
            </w:r>
          </w:p>
        </w:tc>
        <w:tc>
          <w:tcPr>
            <w:tcW w:w="2260" w:type="dxa"/>
            <w:noWrap w:val="0"/>
            <w:vAlign w:val="top"/>
          </w:tcPr>
          <w:p w14:paraId="5D57AC47">
            <w:pPr>
              <w:jc w:val="center"/>
              <w:rPr>
                <w:rFonts w:hint="eastAsia" w:ascii="宋体" w:hAnsi="宋体" w:eastAsia="宋体"/>
                <w:b/>
                <w:sz w:val="22"/>
                <w:szCs w:val="28"/>
              </w:rPr>
            </w:pPr>
            <w:r>
              <w:rPr>
                <w:rFonts w:hint="eastAsia" w:ascii="宋体" w:hAnsi="宋体" w:eastAsia="宋体"/>
                <w:b/>
                <w:sz w:val="22"/>
                <w:szCs w:val="28"/>
              </w:rPr>
              <w:t>服务内容</w:t>
            </w:r>
          </w:p>
        </w:tc>
        <w:tc>
          <w:tcPr>
            <w:tcW w:w="1417" w:type="dxa"/>
            <w:noWrap w:val="0"/>
            <w:vAlign w:val="top"/>
          </w:tcPr>
          <w:p w14:paraId="72A96F8F">
            <w:pPr>
              <w:rPr>
                <w:rFonts w:hint="eastAsia" w:ascii="宋体" w:hAnsi="宋体" w:eastAsia="宋体"/>
                <w:b/>
                <w:sz w:val="22"/>
                <w:szCs w:val="28"/>
              </w:rPr>
            </w:pPr>
            <w:r>
              <w:rPr>
                <w:rFonts w:hint="eastAsia" w:ascii="宋体" w:hAnsi="宋体" w:eastAsia="宋体"/>
                <w:b/>
                <w:sz w:val="22"/>
                <w:szCs w:val="28"/>
              </w:rPr>
              <w:t>数量及单位</w:t>
            </w:r>
          </w:p>
        </w:tc>
        <w:tc>
          <w:tcPr>
            <w:tcW w:w="1276" w:type="dxa"/>
            <w:noWrap w:val="0"/>
            <w:vAlign w:val="top"/>
          </w:tcPr>
          <w:p w14:paraId="0AA36B8A">
            <w:pPr>
              <w:rPr>
                <w:rFonts w:hint="eastAsia" w:ascii="宋体" w:hAnsi="宋体" w:eastAsia="宋体"/>
                <w:b/>
                <w:sz w:val="22"/>
                <w:szCs w:val="28"/>
              </w:rPr>
            </w:pPr>
            <w:r>
              <w:rPr>
                <w:rFonts w:hint="eastAsia" w:ascii="宋体" w:hAnsi="宋体" w:eastAsia="宋体"/>
                <w:b/>
                <w:sz w:val="22"/>
                <w:szCs w:val="28"/>
              </w:rPr>
              <w:t>单价（元）</w:t>
            </w:r>
          </w:p>
        </w:tc>
        <w:tc>
          <w:tcPr>
            <w:tcW w:w="1157" w:type="dxa"/>
            <w:noWrap w:val="0"/>
            <w:vAlign w:val="top"/>
          </w:tcPr>
          <w:p w14:paraId="5C40162C">
            <w:pPr>
              <w:rPr>
                <w:rFonts w:hint="eastAsia" w:ascii="宋体" w:hAnsi="宋体" w:eastAsia="宋体"/>
                <w:b/>
                <w:sz w:val="22"/>
                <w:szCs w:val="28"/>
              </w:rPr>
            </w:pPr>
            <w:r>
              <w:rPr>
                <w:rFonts w:hint="eastAsia" w:ascii="宋体" w:hAnsi="宋体" w:eastAsia="宋体"/>
                <w:b/>
                <w:sz w:val="22"/>
                <w:szCs w:val="28"/>
              </w:rPr>
              <w:t>小计（元）</w:t>
            </w:r>
          </w:p>
        </w:tc>
      </w:tr>
      <w:tr w14:paraId="3304D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8" w:type="dxa"/>
            <w:noWrap w:val="0"/>
            <w:vAlign w:val="top"/>
          </w:tcPr>
          <w:p w14:paraId="0217297B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2260" w:type="dxa"/>
            <w:noWrap w:val="0"/>
            <w:vAlign w:val="top"/>
          </w:tcPr>
          <w:p w14:paraId="70AB2975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top"/>
          </w:tcPr>
          <w:p w14:paraId="339C3349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top"/>
          </w:tcPr>
          <w:p w14:paraId="4CFCD2D5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1157" w:type="dxa"/>
            <w:noWrap w:val="0"/>
            <w:vAlign w:val="top"/>
          </w:tcPr>
          <w:p w14:paraId="633D4AD0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</w:tr>
      <w:tr w14:paraId="6D06A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8" w:type="dxa"/>
            <w:noWrap w:val="0"/>
            <w:vAlign w:val="top"/>
          </w:tcPr>
          <w:p w14:paraId="2FE9A09C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……</w:t>
            </w:r>
          </w:p>
        </w:tc>
        <w:tc>
          <w:tcPr>
            <w:tcW w:w="2260" w:type="dxa"/>
            <w:noWrap w:val="0"/>
            <w:vAlign w:val="top"/>
          </w:tcPr>
          <w:p w14:paraId="68F6EF71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top"/>
          </w:tcPr>
          <w:p w14:paraId="437C6167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1276" w:type="dxa"/>
            <w:noWrap w:val="0"/>
            <w:vAlign w:val="top"/>
          </w:tcPr>
          <w:p w14:paraId="76173537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  <w:tc>
          <w:tcPr>
            <w:tcW w:w="1157" w:type="dxa"/>
            <w:noWrap w:val="0"/>
            <w:vAlign w:val="top"/>
          </w:tcPr>
          <w:p w14:paraId="5C644D2C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</w:tr>
      <w:tr w14:paraId="4244B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8" w:type="dxa"/>
            <w:noWrap w:val="0"/>
            <w:vAlign w:val="top"/>
          </w:tcPr>
          <w:p w14:paraId="45BFA539">
            <w:pPr>
              <w:jc w:val="center"/>
              <w:rPr>
                <w:rFonts w:hint="eastAsia" w:ascii="宋体" w:hAnsi="宋体" w:eastAsia="宋体"/>
                <w:b/>
                <w:sz w:val="24"/>
                <w:szCs w:val="28"/>
              </w:rPr>
            </w:pPr>
            <w:r>
              <w:rPr>
                <w:rFonts w:hint="eastAsia" w:ascii="宋体" w:hAnsi="宋体" w:eastAsia="宋体"/>
                <w:b/>
                <w:sz w:val="24"/>
                <w:szCs w:val="28"/>
              </w:rPr>
              <w:t>合计</w:t>
            </w:r>
          </w:p>
        </w:tc>
        <w:tc>
          <w:tcPr>
            <w:tcW w:w="6110" w:type="dxa"/>
            <w:gridSpan w:val="4"/>
            <w:noWrap w:val="0"/>
            <w:vAlign w:val="top"/>
          </w:tcPr>
          <w:p w14:paraId="6055C111">
            <w:pPr>
              <w:ind w:firstLine="2124" w:firstLineChars="900"/>
              <w:rPr>
                <w:rFonts w:hint="eastAsia" w:ascii="宋体" w:hAnsi="宋体" w:eastAsia="宋体"/>
                <w:b/>
                <w:sz w:val="24"/>
                <w:szCs w:val="28"/>
              </w:rPr>
            </w:pPr>
            <w:r>
              <w:rPr>
                <w:rFonts w:hint="eastAsia" w:ascii="宋体" w:hAnsi="宋体" w:eastAsia="宋体"/>
                <w:b/>
                <w:sz w:val="24"/>
                <w:szCs w:val="28"/>
                <w:u w:val="none"/>
                <w:lang w:eastAsia="zh-CN"/>
              </w:rPr>
              <w:t>元</w:t>
            </w:r>
            <w:r>
              <w:rPr>
                <w:rFonts w:hint="eastAsia" w:ascii="宋体" w:hAnsi="宋体" w:eastAsia="宋体"/>
                <w:b/>
                <w:sz w:val="24"/>
                <w:szCs w:val="28"/>
              </w:rPr>
              <w:t>（</w:t>
            </w:r>
            <w:r>
              <w:rPr>
                <w:rFonts w:hint="eastAsia" w:ascii="宋体" w:hAnsi="宋体" w:eastAsia="宋体"/>
                <w:b/>
                <w:sz w:val="24"/>
                <w:szCs w:val="28"/>
                <w:lang w:eastAsia="zh-CN"/>
              </w:rPr>
              <w:t>人民币</w:t>
            </w:r>
            <w:r>
              <w:rPr>
                <w:rFonts w:hint="eastAsia" w:ascii="宋体" w:hAnsi="宋体" w:eastAsia="宋体"/>
                <w:b/>
                <w:sz w:val="24"/>
                <w:szCs w:val="28"/>
              </w:rPr>
              <w:t>大写</w:t>
            </w:r>
            <w:r>
              <w:rPr>
                <w:rFonts w:hint="eastAsia" w:ascii="宋体" w:hAnsi="宋体" w:eastAsia="宋体"/>
                <w:b/>
                <w:sz w:val="24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/>
                <w:b/>
                <w:sz w:val="24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b/>
                <w:sz w:val="24"/>
                <w:szCs w:val="28"/>
              </w:rPr>
              <w:t>）</w:t>
            </w:r>
          </w:p>
        </w:tc>
      </w:tr>
      <w:tr w14:paraId="15C8F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668" w:type="dxa"/>
            <w:noWrap w:val="0"/>
            <w:vAlign w:val="center"/>
          </w:tcPr>
          <w:p w14:paraId="6D1C16C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售后服务承诺</w:t>
            </w:r>
          </w:p>
        </w:tc>
        <w:tc>
          <w:tcPr>
            <w:tcW w:w="6110" w:type="dxa"/>
            <w:gridSpan w:val="4"/>
            <w:noWrap w:val="0"/>
            <w:vAlign w:val="top"/>
          </w:tcPr>
          <w:p w14:paraId="35426781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</w:tr>
      <w:tr w14:paraId="2930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668" w:type="dxa"/>
            <w:noWrap w:val="0"/>
            <w:vAlign w:val="center"/>
          </w:tcPr>
          <w:p w14:paraId="4C0850E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备  注</w:t>
            </w:r>
          </w:p>
        </w:tc>
        <w:tc>
          <w:tcPr>
            <w:tcW w:w="6110" w:type="dxa"/>
            <w:gridSpan w:val="4"/>
            <w:noWrap w:val="0"/>
            <w:vAlign w:val="top"/>
          </w:tcPr>
          <w:p w14:paraId="406947DE">
            <w:pPr>
              <w:rPr>
                <w:rFonts w:hint="eastAsia" w:ascii="宋体" w:hAnsi="宋体" w:eastAsia="宋体"/>
                <w:b/>
                <w:sz w:val="28"/>
                <w:szCs w:val="28"/>
              </w:rPr>
            </w:pPr>
          </w:p>
        </w:tc>
      </w:tr>
    </w:tbl>
    <w:p w14:paraId="2A58D332">
      <w:pPr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供应商全名：（公章）                    联系人：</w:t>
      </w:r>
    </w:p>
    <w:p w14:paraId="4C43F69A">
      <w:pPr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报价日期：                             联系电话：</w:t>
      </w:r>
    </w:p>
    <w:p w14:paraId="7AACD6DD">
      <w:pPr>
        <w:spacing w:line="420" w:lineRule="exact"/>
        <w:rPr>
          <w:rFonts w:hint="eastAsia"/>
          <w:b/>
          <w:sz w:val="24"/>
        </w:rPr>
      </w:pPr>
    </w:p>
    <w:p w14:paraId="12741BD2">
      <w:pPr>
        <w:spacing w:line="420" w:lineRule="exact"/>
        <w:rPr>
          <w:rFonts w:hint="eastAsia"/>
          <w:b/>
          <w:sz w:val="22"/>
        </w:rPr>
      </w:pPr>
      <w:r>
        <w:rPr>
          <w:rFonts w:hint="eastAsia"/>
          <w:b/>
          <w:sz w:val="22"/>
        </w:rPr>
        <w:t>注：1.前3项由采购人提供，第4项由供应商填写。</w:t>
      </w:r>
    </w:p>
    <w:p w14:paraId="34F85B0B">
      <w:pPr>
        <w:spacing w:line="420" w:lineRule="exact"/>
        <w:rPr>
          <w:rFonts w:hint="eastAsia"/>
          <w:b/>
          <w:sz w:val="14"/>
          <w:szCs w:val="24"/>
        </w:rPr>
      </w:pPr>
      <w:r>
        <w:rPr>
          <w:rFonts w:hint="eastAsia"/>
          <w:b/>
          <w:sz w:val="22"/>
        </w:rPr>
        <w:t xml:space="preserve">    2.报价币种为人民币，报价含税。</w:t>
      </w:r>
    </w:p>
    <w:p w14:paraId="7E3EF8F9"/>
    <w:sectPr>
      <w:footerReference r:id="rId3" w:type="default"/>
      <w:footerReference r:id="rId4" w:type="even"/>
      <w:pgSz w:w="11907" w:h="16840"/>
      <w:pgMar w:top="1531" w:right="1531" w:bottom="1155" w:left="1531" w:header="851" w:footer="907" w:gutter="0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0FA70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A1E16"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2C34B2D5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OThmNDVmMzdmM2E4NDQ4NjcwYzViMmE3ZWRkMWQifQ=="/>
  </w:docVars>
  <w:rsids>
    <w:rsidRoot w:val="57B14DEC"/>
    <w:rsid w:val="34BA3114"/>
    <w:rsid w:val="57B14DEC"/>
    <w:rsid w:val="72ED5C74"/>
    <w:rsid w:val="756F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240</Characters>
  <Lines>0</Lines>
  <Paragraphs>0</Paragraphs>
  <TotalTime>2</TotalTime>
  <ScaleCrop>false</ScaleCrop>
  <LinksUpToDate>false</LinksUpToDate>
  <CharactersWithSpaces>304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2022-01-04T06:12:00Z</dcterms:created>
  <dc:creator>闲散仙</dc:creator>
  <cp:lastModifiedBy>雨落轻尘</cp:lastModifiedBy>
  <dcterms:modified xsi:type="dcterms:W3CDTF">2026-08-10T05:31:00Z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5819E8C8E34746529C6173A7E5593AC3_13</vt:lpwstr>
  </property>
  <property fmtid="{D5CDD505-2E9C-101B-9397-08002B2CF9AE}" pid="4" name="KSOTemplateDocerSaveRecord">
    <vt:lpwstr>eyJoZGlkIjoiMmFkZmQyY2JlMTRjZmE4MzA2YjU3OGNjODMzYTk1NzIiLCJ1c2VySWQiOiIyNTc4OTM3ODkifQ==</vt:lpwstr>
  </property>
</Properties>
</file>